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86fbb47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4965"/>
        <w:gridCol w:w="3575"/>
      </w:tblGrid>
      <w:tr w:rsidR="00935A30">
        <w:trPr>
          <w:trHeight w:val="14"/>
        </w:trPr>
        <w:tc>
          <w:tcPr>
            <w:tcW w:w="1984" w:type="dxa"/>
            <w:noWrap/>
          </w:tcPr>
          <w:p w:rsidR="00935A30" w:rsidRDefault="008A6229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:rsidR="00935A30" w:rsidRDefault="00FC308C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935A30" w:rsidRDefault="00FC308C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935A30" w:rsidRDefault="00FC308C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935A30" w:rsidRDefault="00FC308C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935A30" w:rsidRDefault="00FC308C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935A30" w:rsidRDefault="00FC308C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3C7C12">
              <w:rPr>
                <w:lang w:val="sr-Cyrl-RS"/>
              </w:rPr>
              <w:t>.</w:t>
            </w:r>
            <w:proofErr w:type="spellStart"/>
            <w:r w:rsidR="003C7C12">
              <w:t>Ив</w:t>
            </w:r>
            <w:proofErr w:type="spellEnd"/>
            <w:r>
              <w:t xml:space="preserve"> 30/24</w:t>
            </w:r>
          </w:p>
          <w:p w:rsidR="00935A30" w:rsidRDefault="003C7C12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19.05</w:t>
            </w:r>
            <w:r w:rsidR="00FC308C">
              <w:t xml:space="preserve">.2026. </w:t>
            </w:r>
            <w:proofErr w:type="spellStart"/>
            <w:r w:rsidR="00FC308C">
              <w:t>године</w:t>
            </w:r>
            <w:proofErr w:type="spellEnd"/>
          </w:p>
          <w:p w:rsidR="00935A30" w:rsidRDefault="00FC308C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935A30" w:rsidRDefault="00FC308C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  <w:noWrap/>
          </w:tcPr>
          <w:p w:rsidR="00935A30" w:rsidRDefault="00935A30">
            <w:pPr>
              <w:pStyle w:val="rightaligned"/>
            </w:pPr>
          </w:p>
        </w:tc>
      </w:tr>
    </w:tbl>
    <w:p w:rsidR="00935A30" w:rsidRDefault="00935A30"/>
    <w:p w:rsidR="00935A30" w:rsidRDefault="00FC308C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DRUŠTVO ZA PROIZVODNJU PROMET I USLUGE AGROMARKET DOO KRAGUJEVAC, </w:t>
      </w:r>
      <w:proofErr w:type="spellStart"/>
      <w:r>
        <w:t>Крагујевац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Краљевачког</w:t>
      </w:r>
      <w:proofErr w:type="spellEnd"/>
      <w:r>
        <w:t xml:space="preserve"> </w:t>
      </w:r>
      <w:proofErr w:type="spellStart"/>
      <w:r>
        <w:t>батаљона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235 </w:t>
      </w:r>
      <w:proofErr w:type="spellStart"/>
      <w:r>
        <w:t>улаз</w:t>
      </w:r>
      <w:proofErr w:type="spellEnd"/>
      <w:r>
        <w:t xml:space="preserve"> 2 </w:t>
      </w:r>
      <w:proofErr w:type="spellStart"/>
      <w:r>
        <w:t>спрат</w:t>
      </w:r>
      <w:proofErr w:type="spellEnd"/>
      <w:r>
        <w:t xml:space="preserve"> 2, МБ 07593252, ПИБ 102135221,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Срећковић</w:t>
      </w:r>
      <w:proofErr w:type="spellEnd"/>
      <w:r>
        <w:t xml:space="preserve">, </w:t>
      </w:r>
      <w:proofErr w:type="spellStart"/>
      <w:r>
        <w:t>Топола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ЈОВАНА СКЕРЛИЋА </w:t>
      </w:r>
      <w:proofErr w:type="spellStart"/>
      <w:r>
        <w:t>бр</w:t>
      </w:r>
      <w:proofErr w:type="spellEnd"/>
      <w:r>
        <w:t xml:space="preserve">. 013, ЈМБГ 1210968721613,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Аранђеловцу-Судска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у </w:t>
      </w:r>
      <w:proofErr w:type="spellStart"/>
      <w:r>
        <w:t>Тополи</w:t>
      </w:r>
      <w:proofErr w:type="spellEnd"/>
      <w:r>
        <w:t xml:space="preserve"> ИИВ-75/2024 </w:t>
      </w:r>
      <w:proofErr w:type="spellStart"/>
      <w:r>
        <w:t>од</w:t>
      </w:r>
      <w:proofErr w:type="spellEnd"/>
      <w:r>
        <w:t xml:space="preserve"> 13.02.2024.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493. </w:t>
      </w:r>
      <w:proofErr w:type="spellStart"/>
      <w:r>
        <w:t>ст</w:t>
      </w:r>
      <w:proofErr w:type="spellEnd"/>
      <w:r>
        <w:t xml:space="preserve">. 1. </w:t>
      </w:r>
      <w:proofErr w:type="spellStart"/>
      <w:r>
        <w:t>тач</w:t>
      </w:r>
      <w:proofErr w:type="spellEnd"/>
      <w:r>
        <w:t xml:space="preserve">.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106/2015, 106/2016 –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113/2017 – </w:t>
      </w:r>
      <w:proofErr w:type="spellStart"/>
      <w:r>
        <w:t>аутетично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54/2019)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</w:t>
      </w:r>
      <w:r w:rsidR="003C7C12">
        <w:t>ланом</w:t>
      </w:r>
      <w:proofErr w:type="spellEnd"/>
      <w:r w:rsidR="003C7C12">
        <w:t xml:space="preserve"> 173. </w:t>
      </w:r>
      <w:proofErr w:type="spellStart"/>
      <w:r w:rsidR="003C7C12">
        <w:t>истог</w:t>
      </w:r>
      <w:proofErr w:type="spellEnd"/>
      <w:r w:rsidR="003C7C12">
        <w:t xml:space="preserve"> </w:t>
      </w:r>
      <w:proofErr w:type="spellStart"/>
      <w:r w:rsidR="003C7C12">
        <w:t>закона</w:t>
      </w:r>
      <w:proofErr w:type="spellEnd"/>
      <w:r w:rsidR="003C7C12">
        <w:t xml:space="preserve">, </w:t>
      </w:r>
      <w:proofErr w:type="spellStart"/>
      <w:r w:rsidR="003C7C12">
        <w:t>дана</w:t>
      </w:r>
      <w:proofErr w:type="spellEnd"/>
      <w:r w:rsidR="003C7C12">
        <w:t xml:space="preserve"> 19</w:t>
      </w:r>
      <w:r>
        <w:t>.0</w:t>
      </w:r>
      <w:r w:rsidR="003C7C12">
        <w:t>5</w:t>
      </w:r>
      <w:r>
        <w:t xml:space="preserve">.2026.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935A30" w:rsidRDefault="00935A30"/>
    <w:p w:rsidR="00935A30" w:rsidRDefault="00FC308C">
      <w:pPr>
        <w:pStyle w:val="Heading1"/>
      </w:pPr>
      <w:bookmarkStart w:id="0" w:name="_Toc0"/>
      <w:r>
        <w:t>З А К Љ У Ч А К</w:t>
      </w:r>
      <w:bookmarkEnd w:id="0"/>
    </w:p>
    <w:p w:rsidR="00935A30" w:rsidRDefault="003C7C12">
      <w:pPr>
        <w:pStyle w:val="Heading1"/>
      </w:pPr>
      <w:bookmarkStart w:id="1" w:name="_Toc1"/>
      <w:r>
        <w:t>О ПРОДАЈИ НЕПОКРЕТНОСТИ НА ДРУГОМ</w:t>
      </w:r>
      <w:r w:rsidR="00FC308C">
        <w:t xml:space="preserve"> ЕЛЕКТРОНСКОМ ЈАВНОМ НАДМЕТАЊУ</w:t>
      </w:r>
      <w:bookmarkEnd w:id="1"/>
    </w:p>
    <w:p w:rsidR="00935A30" w:rsidRDefault="00935A30"/>
    <w:p w:rsidR="00935A30" w:rsidRDefault="00FC308C">
      <w:pPr>
        <w:pStyle w:val="nonindented"/>
      </w:pPr>
      <w:r>
        <w:rPr>
          <w:b/>
          <w:bCs/>
        </w:rPr>
        <w:t>I ПРОДАЈУ СЕ</w:t>
      </w:r>
      <w:r>
        <w:t xml:space="preserve"> </w:t>
      </w:r>
      <w:proofErr w:type="spellStart"/>
      <w:r>
        <w:t>непокретности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8A6229" w:rsidRDefault="008A6229">
      <w:pPr>
        <w:pStyle w:val="nonindented"/>
      </w:pPr>
    </w:p>
    <w:p w:rsidR="008A6229" w:rsidRPr="005E2A30" w:rsidRDefault="008A6229" w:rsidP="008A6229">
      <w:pPr>
        <w:pStyle w:val="indented"/>
        <w:numPr>
          <w:ilvl w:val="0"/>
          <w:numId w:val="5"/>
        </w:numPr>
        <w:spacing w:line="276" w:lineRule="auto"/>
      </w:pPr>
      <w:r>
        <w:rPr>
          <w:lang w:val="sr-Cyrl-RS"/>
        </w:rPr>
        <w:t xml:space="preserve">Кп. бр. 799/0 КО Шуме, општина Топола, укупне површине 2360м2, по начину коришћења њива 3. класе, све са правом својине и делом поседа 3/9 у корист извршног дужника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Срећковић</w:t>
      </w:r>
      <w:proofErr w:type="spellEnd"/>
      <w:r>
        <w:t>, Т</w:t>
      </w:r>
      <w:r>
        <w:rPr>
          <w:lang w:val="sr-Cyrl-RS"/>
        </w:rPr>
        <w:t>опола</w:t>
      </w:r>
      <w:r>
        <w:t xml:space="preserve">, </w:t>
      </w:r>
      <w:proofErr w:type="spellStart"/>
      <w:r>
        <w:t>ул</w:t>
      </w:r>
      <w:proofErr w:type="spellEnd"/>
      <w:r>
        <w:t>. Ј</w:t>
      </w:r>
      <w:r>
        <w:rPr>
          <w:lang w:val="sr-Cyrl-RS"/>
        </w:rPr>
        <w:t>ована Скерлића</w:t>
      </w:r>
      <w:r>
        <w:t xml:space="preserve"> </w:t>
      </w:r>
      <w:proofErr w:type="spellStart"/>
      <w:r>
        <w:t>бр</w:t>
      </w:r>
      <w:proofErr w:type="spellEnd"/>
      <w:r>
        <w:t>. 013, ЈМБГ 1210968721613</w:t>
      </w:r>
      <w:r>
        <w:rPr>
          <w:lang w:val="sr-Cyrl-RS"/>
        </w:rPr>
        <w:t xml:space="preserve"> у процењеној вредности удела у износу </w:t>
      </w:r>
      <w:r w:rsidRPr="005E2A30">
        <w:rPr>
          <w:b/>
          <w:lang w:val="sr-Cyrl-RS"/>
        </w:rPr>
        <w:t>110.791,00 динара</w:t>
      </w:r>
      <w:r>
        <w:rPr>
          <w:lang w:val="sr-Cyrl-RS"/>
        </w:rPr>
        <w:t>.</w:t>
      </w:r>
    </w:p>
    <w:p w:rsidR="008A6229" w:rsidRPr="00075224" w:rsidRDefault="008A6229" w:rsidP="008A6229">
      <w:pPr>
        <w:pStyle w:val="indented"/>
        <w:numPr>
          <w:ilvl w:val="0"/>
          <w:numId w:val="5"/>
        </w:numPr>
        <w:spacing w:line="276" w:lineRule="auto"/>
      </w:pPr>
      <w:r>
        <w:rPr>
          <w:lang w:val="sr-Cyrl-RS"/>
        </w:rPr>
        <w:t xml:space="preserve">Кп. бр. 1411/0 КО Шуме, општина Топола, укупне површине 1680м2, по начину коришћења њива 4. класе, све са правом својине и делом поседа 3/9 у корист извршног дужника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Срећковић</w:t>
      </w:r>
      <w:proofErr w:type="spellEnd"/>
      <w:r>
        <w:t>, Т</w:t>
      </w:r>
      <w:r>
        <w:rPr>
          <w:lang w:val="sr-Cyrl-RS"/>
        </w:rPr>
        <w:t>опола</w:t>
      </w:r>
      <w:r>
        <w:t xml:space="preserve">, </w:t>
      </w:r>
      <w:proofErr w:type="spellStart"/>
      <w:r>
        <w:t>ул</w:t>
      </w:r>
      <w:proofErr w:type="spellEnd"/>
      <w:r>
        <w:t>. Ј</w:t>
      </w:r>
      <w:r>
        <w:rPr>
          <w:lang w:val="sr-Cyrl-RS"/>
        </w:rPr>
        <w:t>ована Скерлића</w:t>
      </w:r>
      <w:r>
        <w:t xml:space="preserve"> </w:t>
      </w:r>
      <w:proofErr w:type="spellStart"/>
      <w:r>
        <w:t>бр</w:t>
      </w:r>
      <w:proofErr w:type="spellEnd"/>
      <w:r>
        <w:t>. 013, ЈМБГ 1210968721613</w:t>
      </w:r>
      <w:r>
        <w:rPr>
          <w:lang w:val="sr-Cyrl-RS"/>
        </w:rPr>
        <w:t xml:space="preserve"> у процењеној вредности удела у износу </w:t>
      </w:r>
      <w:r w:rsidRPr="005E2A30">
        <w:rPr>
          <w:b/>
          <w:lang w:val="sr-Cyrl-RS"/>
        </w:rPr>
        <w:t>98.585,00 динара</w:t>
      </w:r>
      <w:r>
        <w:rPr>
          <w:lang w:val="sr-Cyrl-RS"/>
        </w:rPr>
        <w:t>.</w:t>
      </w:r>
    </w:p>
    <w:p w:rsidR="008A6229" w:rsidRPr="00075224" w:rsidRDefault="008A6229" w:rsidP="008A6229">
      <w:pPr>
        <w:pStyle w:val="indented"/>
        <w:numPr>
          <w:ilvl w:val="0"/>
          <w:numId w:val="5"/>
        </w:numPr>
        <w:spacing w:line="276" w:lineRule="auto"/>
      </w:pPr>
      <w:r>
        <w:rPr>
          <w:lang w:val="sr-Cyrl-RS"/>
        </w:rPr>
        <w:t xml:space="preserve">Кп. бр. 1859/0 КО Шуме, општина Топола, укупне површине 345м2, по начину коришћења шума 5. класе, све са правом својине и делом поседа 3/9 у корист извршног дужника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Срећковић</w:t>
      </w:r>
      <w:proofErr w:type="spellEnd"/>
      <w:r>
        <w:t>, Т</w:t>
      </w:r>
      <w:r>
        <w:rPr>
          <w:lang w:val="sr-Cyrl-RS"/>
        </w:rPr>
        <w:t>опола</w:t>
      </w:r>
      <w:r>
        <w:t xml:space="preserve">, </w:t>
      </w:r>
      <w:proofErr w:type="spellStart"/>
      <w:r>
        <w:t>ул</w:t>
      </w:r>
      <w:proofErr w:type="spellEnd"/>
      <w:r>
        <w:t>. Ј</w:t>
      </w:r>
      <w:r>
        <w:rPr>
          <w:lang w:val="sr-Cyrl-RS"/>
        </w:rPr>
        <w:t>ована Скерлића</w:t>
      </w:r>
      <w:r>
        <w:t xml:space="preserve"> </w:t>
      </w:r>
      <w:proofErr w:type="spellStart"/>
      <w:r>
        <w:t>бр</w:t>
      </w:r>
      <w:proofErr w:type="spellEnd"/>
      <w:r>
        <w:t>. 013, ЈМБГ 1210968721613</w:t>
      </w:r>
      <w:r>
        <w:rPr>
          <w:lang w:val="sr-Cyrl-RS"/>
        </w:rPr>
        <w:t xml:space="preserve"> у процењеној вредности удела у износу </w:t>
      </w:r>
      <w:r>
        <w:rPr>
          <w:b/>
          <w:lang w:val="sr-Cyrl-RS"/>
        </w:rPr>
        <w:t>6.748,00</w:t>
      </w:r>
      <w:r w:rsidRPr="005E2A30">
        <w:rPr>
          <w:b/>
          <w:lang w:val="sr-Cyrl-RS"/>
        </w:rPr>
        <w:t xml:space="preserve"> динара</w:t>
      </w:r>
      <w:r>
        <w:rPr>
          <w:lang w:val="sr-Cyrl-RS"/>
        </w:rPr>
        <w:t>.</w:t>
      </w:r>
    </w:p>
    <w:p w:rsidR="008A6229" w:rsidRPr="008A6229" w:rsidRDefault="008A6229" w:rsidP="007B12D3">
      <w:pPr>
        <w:pStyle w:val="indented"/>
        <w:numPr>
          <w:ilvl w:val="0"/>
          <w:numId w:val="5"/>
        </w:numPr>
        <w:spacing w:line="276" w:lineRule="auto"/>
      </w:pPr>
      <w:r w:rsidRPr="008A6229">
        <w:rPr>
          <w:lang w:val="sr-Cyrl-RS"/>
        </w:rPr>
        <w:t xml:space="preserve">Кп. бр. 2041/1 КО Шуме, општина Топола, укупне површине 1766м2, по начину коришћења шума 4. класе, све са правом својине и делом поседа 2/18 у корист извршног дужника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Срећковић</w:t>
      </w:r>
      <w:proofErr w:type="spellEnd"/>
      <w:r>
        <w:t>, Т</w:t>
      </w:r>
      <w:r w:rsidRPr="008A6229">
        <w:rPr>
          <w:lang w:val="sr-Cyrl-RS"/>
        </w:rPr>
        <w:t>опола</w:t>
      </w:r>
      <w:r>
        <w:t xml:space="preserve">, </w:t>
      </w:r>
      <w:proofErr w:type="spellStart"/>
      <w:r>
        <w:t>ул</w:t>
      </w:r>
      <w:proofErr w:type="spellEnd"/>
      <w:r>
        <w:t>. Ј</w:t>
      </w:r>
      <w:r w:rsidRPr="008A6229">
        <w:rPr>
          <w:lang w:val="sr-Cyrl-RS"/>
        </w:rPr>
        <w:t>ована Скерлића</w:t>
      </w:r>
      <w:r>
        <w:t xml:space="preserve"> </w:t>
      </w:r>
      <w:proofErr w:type="spellStart"/>
      <w:r>
        <w:t>бр</w:t>
      </w:r>
      <w:proofErr w:type="spellEnd"/>
      <w:r>
        <w:t>. 013, ЈМБГ 1210968721613</w:t>
      </w:r>
      <w:r w:rsidRPr="008A6229">
        <w:rPr>
          <w:lang w:val="sr-Cyrl-RS"/>
        </w:rPr>
        <w:t xml:space="preserve"> у процењеној вредности удела у износу </w:t>
      </w:r>
      <w:r w:rsidRPr="008A6229">
        <w:rPr>
          <w:b/>
          <w:lang w:val="sr-Cyrl-RS"/>
        </w:rPr>
        <w:t>11.515,00 динара</w:t>
      </w:r>
      <w:r w:rsidRPr="008A6229">
        <w:rPr>
          <w:lang w:val="sr-Cyrl-RS"/>
        </w:rPr>
        <w:t>.</w:t>
      </w:r>
    </w:p>
    <w:p w:rsidR="008A6229" w:rsidRDefault="008A6229" w:rsidP="007B12D3">
      <w:pPr>
        <w:pStyle w:val="indented"/>
        <w:numPr>
          <w:ilvl w:val="0"/>
          <w:numId w:val="5"/>
        </w:numPr>
        <w:spacing w:line="276" w:lineRule="auto"/>
      </w:pPr>
      <w:r w:rsidRPr="008A6229">
        <w:rPr>
          <w:lang w:val="sr-Cyrl-RS"/>
        </w:rPr>
        <w:t xml:space="preserve">Кп. бр. 2041/2 КО Шуме, општина Топола, укупне површине 240м2, по начину коришћења шума 4. класе, све са правом својине и делом поседа 218 у корист извршног дужника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Срећковић</w:t>
      </w:r>
      <w:proofErr w:type="spellEnd"/>
      <w:r>
        <w:t>, Т</w:t>
      </w:r>
      <w:r w:rsidRPr="008A6229">
        <w:rPr>
          <w:lang w:val="sr-Cyrl-RS"/>
        </w:rPr>
        <w:t>опола</w:t>
      </w:r>
      <w:r>
        <w:t xml:space="preserve">, </w:t>
      </w:r>
      <w:proofErr w:type="spellStart"/>
      <w:r>
        <w:t>ул</w:t>
      </w:r>
      <w:proofErr w:type="spellEnd"/>
      <w:r>
        <w:t>. Ј</w:t>
      </w:r>
      <w:r w:rsidRPr="008A6229">
        <w:rPr>
          <w:lang w:val="sr-Cyrl-RS"/>
        </w:rPr>
        <w:t>ована Скерлића</w:t>
      </w:r>
      <w:r>
        <w:t xml:space="preserve"> </w:t>
      </w:r>
      <w:proofErr w:type="spellStart"/>
      <w:r>
        <w:t>бр</w:t>
      </w:r>
      <w:proofErr w:type="spellEnd"/>
      <w:r>
        <w:t>. 013, ЈМБГ 1210968721613</w:t>
      </w:r>
      <w:r w:rsidRPr="008A6229">
        <w:rPr>
          <w:lang w:val="sr-Cyrl-RS"/>
        </w:rPr>
        <w:t xml:space="preserve"> у процењеној вредности удела у износу </w:t>
      </w:r>
      <w:r w:rsidRPr="008A6229">
        <w:rPr>
          <w:b/>
          <w:lang w:val="sr-Cyrl-RS"/>
        </w:rPr>
        <w:t>1.565,00 динара</w:t>
      </w:r>
      <w:r w:rsidRPr="008A6229">
        <w:rPr>
          <w:lang w:val="sr-Cyrl-RS"/>
        </w:rPr>
        <w:t>.</w:t>
      </w:r>
    </w:p>
    <w:p w:rsidR="008A6229" w:rsidRDefault="008A6229">
      <w:pPr>
        <w:pStyle w:val="nonindented"/>
      </w:pPr>
    </w:p>
    <w:p w:rsidR="00935A30" w:rsidRDefault="00FC308C">
      <w:pPr>
        <w:pStyle w:val="nonindented"/>
      </w:pPr>
      <w:r>
        <w:rPr>
          <w:b/>
          <w:bCs/>
        </w:rPr>
        <w:t>II</w:t>
      </w:r>
      <w:r>
        <w:t xml:space="preserve"> </w:t>
      </w:r>
      <w:proofErr w:type="spellStart"/>
      <w:r>
        <w:t>Изласком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</w:t>
      </w:r>
      <w:r w:rsidR="008A6229">
        <w:rPr>
          <w:lang w:val="sr-Cyrl-RS"/>
        </w:rPr>
        <w:t>28.12.2025.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ослобођене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ствари</w:t>
      </w:r>
      <w:proofErr w:type="spellEnd"/>
      <w:r>
        <w:t>.</w:t>
      </w:r>
    </w:p>
    <w:p w:rsidR="00935A30" w:rsidRDefault="00FC308C">
      <w:pPr>
        <w:pStyle w:val="nonindented"/>
      </w:pPr>
      <w:r>
        <w:rPr>
          <w:b/>
          <w:bCs/>
        </w:rPr>
        <w:lastRenderedPageBreak/>
        <w:t>III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трећих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935A30" w:rsidRDefault="00FC308C">
      <w:pPr>
        <w:pStyle w:val="nonindented"/>
      </w:pPr>
      <w:r>
        <w:rPr>
          <w:b/>
          <w:bCs/>
        </w:rPr>
        <w:t>IV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и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службености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терета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935A30" w:rsidRDefault="00FC308C">
      <w:pPr>
        <w:pStyle w:val="nonindented"/>
      </w:pPr>
      <w:r>
        <w:rPr>
          <w:b/>
          <w:bCs/>
        </w:rPr>
        <w:t>V</w:t>
      </w:r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ово</w:t>
      </w:r>
      <w:r w:rsidR="008A6229">
        <w:t>г</w:t>
      </w:r>
      <w:proofErr w:type="spellEnd"/>
      <w:r w:rsidR="008A6229">
        <w:t xml:space="preserve"> </w:t>
      </w:r>
      <w:proofErr w:type="spellStart"/>
      <w:r w:rsidR="008A6229">
        <w:t>јавног</w:t>
      </w:r>
      <w:proofErr w:type="spellEnd"/>
      <w:r w:rsidR="008A6229">
        <w:t xml:space="preserve"> </w:t>
      </w:r>
      <w:proofErr w:type="spellStart"/>
      <w:r w:rsidR="008A6229">
        <w:t>извршитеља</w:t>
      </w:r>
      <w:proofErr w:type="spellEnd"/>
      <w:r w:rsidR="008A6229">
        <w:t xml:space="preserve"> </w:t>
      </w:r>
      <w:proofErr w:type="spellStart"/>
      <w:r w:rsidR="008A6229">
        <w:t>посл.бр</w:t>
      </w:r>
      <w:proofErr w:type="spellEnd"/>
      <w:r w:rsidR="008A6229">
        <w:t>. И</w:t>
      </w:r>
      <w:r w:rsidR="008A6229">
        <w:rPr>
          <w:lang w:val="sr-Cyrl-RS"/>
        </w:rPr>
        <w:t>.</w:t>
      </w:r>
      <w:proofErr w:type="spellStart"/>
      <w:r w:rsidR="008A6229">
        <w:t>Ив</w:t>
      </w:r>
      <w:proofErr w:type="spellEnd"/>
      <w:r>
        <w:t xml:space="preserve"> 30/24 </w:t>
      </w:r>
      <w:proofErr w:type="spellStart"/>
      <w:r>
        <w:t>од</w:t>
      </w:r>
      <w:proofErr w:type="spellEnd"/>
      <w:r>
        <w:t xml:space="preserve"> 23.03.2026.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којe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процењенe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8A6229">
        <w:rPr>
          <w:lang w:val="sr-Cyrl-RS"/>
        </w:rPr>
        <w:t>28.12.2025.</w:t>
      </w:r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износе</w:t>
      </w:r>
      <w:proofErr w:type="spellEnd"/>
      <w:r w:rsidR="008A6229">
        <w:rPr>
          <w:lang w:val="sr-Cyrl-RS"/>
        </w:rPr>
        <w:t xml:space="preserve"> укупно</w:t>
      </w:r>
      <w:r>
        <w:t xml:space="preserve"> </w:t>
      </w:r>
      <w:r w:rsidR="008A6229">
        <w:rPr>
          <w:lang w:val="sr-Cyrl-RS"/>
        </w:rPr>
        <w:t>229.204,40</w:t>
      </w:r>
      <w:r>
        <w:t xml:space="preserve"> </w:t>
      </w:r>
      <w:proofErr w:type="spellStart"/>
      <w:r>
        <w:t>динара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налаза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предметних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8A6229">
        <w:rPr>
          <w:lang w:val="sr-Cyrl-RS"/>
        </w:rPr>
        <w:t>28.12.2025.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лиценцираног</w:t>
      </w:r>
      <w:proofErr w:type="spellEnd"/>
      <w:r>
        <w:t xml:space="preserve"> </w:t>
      </w:r>
      <w:proofErr w:type="spellStart"/>
      <w:r>
        <w:t>проценитеља</w:t>
      </w:r>
      <w:proofErr w:type="spellEnd"/>
      <w:r>
        <w:t xml:space="preserve"> </w:t>
      </w:r>
      <w:r w:rsidR="008A6229">
        <w:rPr>
          <w:lang w:val="sr-Cyrl-RS"/>
        </w:rPr>
        <w:t>Дејана Росић</w:t>
      </w:r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>.</w:t>
      </w:r>
    </w:p>
    <w:p w:rsidR="00935A30" w:rsidRDefault="00FC308C">
      <w:pPr>
        <w:pStyle w:val="nonindented"/>
      </w:pPr>
      <w:r>
        <w:rPr>
          <w:b/>
          <w:bCs/>
        </w:rPr>
        <w:t>VI</w:t>
      </w:r>
      <w:r w:rsidR="003C7C12">
        <w:t xml:space="preserve"> </w:t>
      </w:r>
      <w:proofErr w:type="spellStart"/>
      <w:r w:rsidR="003C7C12">
        <w:t>Друго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3C7C12">
        <w:rPr>
          <w:lang w:val="sr-Cyrl-RS"/>
        </w:rPr>
        <w:t>12.06</w:t>
      </w:r>
      <w:r w:rsidR="008A6229">
        <w:rPr>
          <w:lang w:val="sr-Cyrl-RS"/>
        </w:rPr>
        <w:t>.2026.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у</w:t>
      </w:r>
      <w:r w:rsidR="008A6229">
        <w:t xml:space="preserve"> </w:t>
      </w:r>
      <w:proofErr w:type="spellStart"/>
      <w:r w:rsidR="008A6229">
        <w:t>времену</w:t>
      </w:r>
      <w:proofErr w:type="spellEnd"/>
      <w:r w:rsidR="008A6229">
        <w:t xml:space="preserve"> </w:t>
      </w:r>
      <w:proofErr w:type="spellStart"/>
      <w:r w:rsidR="008A6229">
        <w:t>од</w:t>
      </w:r>
      <w:proofErr w:type="spellEnd"/>
      <w:r w:rsidR="008A6229">
        <w:t xml:space="preserve"> 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8A6229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3C7C12">
        <w:rPr>
          <w:lang w:val="sr-Cyrl-RS"/>
        </w:rPr>
        <w:t>5</w:t>
      </w:r>
      <w:r w:rsidR="008A6229">
        <w:rPr>
          <w:lang w:val="sr-Cyrl-RS"/>
        </w:rPr>
        <w:t>0</w:t>
      </w:r>
      <w:r>
        <w:t xml:space="preserve">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935A30" w:rsidRDefault="00FC308C">
      <w:pPr>
        <w:pStyle w:val="nonindented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8A6229">
        <w:rPr>
          <w:lang w:val="sr-Cyrl-RS"/>
        </w:rPr>
        <w:t>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8A6229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>.</w:t>
      </w:r>
    </w:p>
    <w:p w:rsidR="00935A30" w:rsidRDefault="00FC308C">
      <w:pPr>
        <w:pStyle w:val="nonindented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:rsidR="00935A30" w:rsidRDefault="00FC308C">
      <w:pPr>
        <w:pStyle w:val="nonindented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</w:p>
    <w:p w:rsidR="00935A30" w:rsidRDefault="00FC308C">
      <w:pPr>
        <w:pStyle w:val="nonindented"/>
      </w:pPr>
      <w:r>
        <w:rPr>
          <w:b/>
          <w:bCs/>
        </w:rPr>
        <w:t>VII</w:t>
      </w:r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935A30" w:rsidRDefault="00FC308C">
      <w:pPr>
        <w:pStyle w:val="nonindented"/>
      </w:pPr>
      <w:r>
        <w:rPr>
          <w:b/>
          <w:bCs/>
        </w:rPr>
        <w:t>VIII</w:t>
      </w: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ускратити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935A30" w:rsidRDefault="00FC308C">
      <w:pPr>
        <w:pStyle w:val="nonindented"/>
      </w:pP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(eaukcija.sud.rs).</w:t>
      </w:r>
    </w:p>
    <w:p w:rsidR="00935A30" w:rsidRDefault="00FC308C">
      <w:pPr>
        <w:pStyle w:val="nonindented"/>
      </w:pPr>
      <w:r>
        <w:rPr>
          <w:b/>
          <w:bCs/>
        </w:rPr>
        <w:t>IX</w:t>
      </w:r>
      <w:r>
        <w:t xml:space="preserve"> </w:t>
      </w:r>
      <w:proofErr w:type="spellStart"/>
      <w:r>
        <w:t>Упозоравају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храњеник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и </w:t>
      </w:r>
      <w:proofErr w:type="spellStart"/>
      <w:r>
        <w:t>храњеник</w:t>
      </w:r>
      <w:proofErr w:type="spellEnd"/>
      <w:r>
        <w:t>.</w:t>
      </w:r>
    </w:p>
    <w:p w:rsidR="00935A30" w:rsidRDefault="00FC308C">
      <w:pPr>
        <w:pStyle w:val="nonindented"/>
      </w:pPr>
      <w:r>
        <w:rPr>
          <w:b/>
          <w:bCs/>
        </w:rPr>
        <w:t>X</w:t>
      </w:r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</w:t>
      </w:r>
      <w:r w:rsidR="008A6229">
        <w:t>ском</w:t>
      </w:r>
      <w:proofErr w:type="spellEnd"/>
      <w:r w:rsidR="008A6229">
        <w:t xml:space="preserve"> </w:t>
      </w:r>
      <w:proofErr w:type="spellStart"/>
      <w:r w:rsidR="008A6229">
        <w:t>јавном</w:t>
      </w:r>
      <w:proofErr w:type="spellEnd"/>
      <w:r w:rsidR="008A6229">
        <w:t xml:space="preserve"> </w:t>
      </w:r>
      <w:proofErr w:type="spellStart"/>
      <w:r w:rsidR="008A6229">
        <w:t>надметању</w:t>
      </w:r>
      <w:proofErr w:type="spellEnd"/>
      <w:r w:rsidR="008A6229">
        <w:t xml:space="preserve"> </w:t>
      </w:r>
      <w:proofErr w:type="spellStart"/>
      <w:r w:rsidR="008A6229">
        <w:t>износи</w:t>
      </w:r>
      <w:proofErr w:type="spellEnd"/>
      <w:r w:rsidR="008A6229">
        <w:t xml:space="preserve"> 10</w:t>
      </w:r>
      <w:r>
        <w:t xml:space="preserve">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935A30" w:rsidRDefault="00FC308C">
      <w:pPr>
        <w:pStyle w:val="nonindented"/>
      </w:pPr>
      <w:proofErr w:type="spellStart"/>
      <w:r>
        <w:t>Понудиоци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увећана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унапред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>.</w:t>
      </w:r>
    </w:p>
    <w:p w:rsidR="00935A30" w:rsidRDefault="00FC308C">
      <w:pPr>
        <w:pStyle w:val="nonindented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прихваћеном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.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>.</w:t>
      </w:r>
    </w:p>
    <w:p w:rsidR="00935A30" w:rsidRDefault="00FC308C">
      <w:pPr>
        <w:pStyle w:val="nonindented"/>
      </w:pP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935A30" w:rsidRDefault="00FC308C">
      <w:pPr>
        <w:pStyle w:val="nonindented"/>
      </w:pPr>
      <w:r>
        <w:rPr>
          <w:b/>
          <w:bCs/>
        </w:rPr>
        <w:t>XI</w:t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:rsidR="00935A30" w:rsidRDefault="00FC308C">
      <w:pPr>
        <w:pStyle w:val="nonindented"/>
      </w:pPr>
      <w:r>
        <w:rPr>
          <w:b/>
          <w:bCs/>
        </w:rPr>
        <w:lastRenderedPageBreak/>
        <w:t>XII</w:t>
      </w:r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дозволиће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3C7C12">
        <w:rPr>
          <w:lang w:val="sr-Cyrl-RS"/>
        </w:rPr>
        <w:t>08.06</w:t>
      </w:r>
      <w:r w:rsidR="008A6229">
        <w:rPr>
          <w:lang w:val="sr-Cyrl-RS"/>
        </w:rPr>
        <w:t>.2026.</w:t>
      </w:r>
      <w:r>
        <w:t xml:space="preserve">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8A6229">
        <w:rPr>
          <w:lang w:val="sr-Cyrl-RS"/>
        </w:rPr>
        <w:t>11:00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8A6229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разгледају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935A30" w:rsidRDefault="00FC308C">
      <w:pPr>
        <w:pStyle w:val="nonindented"/>
      </w:pPr>
      <w:r>
        <w:rPr>
          <w:b/>
          <w:bCs/>
        </w:rPr>
        <w:t>XIII</w:t>
      </w:r>
      <w:r>
        <w:t xml:space="preserve"> </w:t>
      </w:r>
      <w:proofErr w:type="spellStart"/>
      <w:r>
        <w:t>Закључак</w:t>
      </w:r>
      <w:proofErr w:type="spellEnd"/>
      <w:r>
        <w:t xml:space="preserve"> </w:t>
      </w:r>
      <w:r w:rsidR="00834136">
        <w:t xml:space="preserve">о </w:t>
      </w:r>
      <w:proofErr w:type="spellStart"/>
      <w:r w:rsidR="00834136">
        <w:t>продаји</w:t>
      </w:r>
      <w:proofErr w:type="spellEnd"/>
      <w:r w:rsidR="00834136">
        <w:t xml:space="preserve"> </w:t>
      </w:r>
      <w:proofErr w:type="spellStart"/>
      <w:r w:rsidR="00834136">
        <w:t>непокретности</w:t>
      </w:r>
      <w:proofErr w:type="spellEnd"/>
      <w:r w:rsidR="00834136">
        <w:t xml:space="preserve"> </w:t>
      </w:r>
      <w:proofErr w:type="spellStart"/>
      <w:r w:rsidR="00834136">
        <w:t>на</w:t>
      </w:r>
      <w:proofErr w:type="spellEnd"/>
      <w:r w:rsidR="00834136">
        <w:t xml:space="preserve"> </w:t>
      </w:r>
      <w:proofErr w:type="spellStart"/>
      <w:r w:rsidR="00834136">
        <w:t>другом</w:t>
      </w:r>
      <w:bookmarkStart w:id="2" w:name="_GoBack"/>
      <w:bookmarkEnd w:id="2"/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935A30" w:rsidRDefault="00FC308C">
      <w:pPr>
        <w:pStyle w:val="nonindented"/>
      </w:pPr>
      <w:proofErr w:type="spellStart"/>
      <w:r>
        <w:t>Странка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</w:p>
    <w:p w:rsidR="00935A30" w:rsidRDefault="00935A30"/>
    <w:tbl>
      <w:tblPr>
        <w:tblStyle w:val="8b207754"/>
        <w:tblW w:w="0" w:type="auto"/>
        <w:tblInd w:w="0" w:type="dxa"/>
        <w:tblLook w:val="04A0" w:firstRow="1" w:lastRow="0" w:firstColumn="1" w:lastColumn="0" w:noHBand="0" w:noVBand="1"/>
      </w:tblPr>
      <w:tblGrid>
        <w:gridCol w:w="4551"/>
        <w:gridCol w:w="2283"/>
        <w:gridCol w:w="3417"/>
      </w:tblGrid>
      <w:tr w:rsidR="00935A30">
        <w:trPr>
          <w:trHeight w:val="14"/>
        </w:trPr>
        <w:tc>
          <w:tcPr>
            <w:tcW w:w="4535" w:type="dxa"/>
            <w:noWrap/>
          </w:tcPr>
          <w:p w:rsidR="00935A30" w:rsidRDefault="00FC308C">
            <w:pPr>
              <w:pStyle w:val="leftaligned"/>
            </w:pPr>
            <w:proofErr w:type="spellStart"/>
            <w:r>
              <w:rPr>
                <w:b/>
                <w:bCs/>
              </w:rPr>
              <w:t>Поука</w:t>
            </w:r>
            <w:proofErr w:type="spellEnd"/>
            <w:r>
              <w:rPr>
                <w:b/>
                <w:bCs/>
              </w:rPr>
              <w:t xml:space="preserve"> о </w:t>
            </w:r>
            <w:proofErr w:type="spellStart"/>
            <w:r>
              <w:rPr>
                <w:b/>
                <w:bCs/>
              </w:rPr>
              <w:t>правном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леку</w:t>
            </w:r>
            <w:proofErr w:type="spellEnd"/>
            <w:r>
              <w:rPr>
                <w:b/>
                <w:bCs/>
              </w:rPr>
              <w:t>:</w:t>
            </w:r>
          </w:p>
          <w:p w:rsidR="00935A30" w:rsidRDefault="00FC308C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  <w:noWrap/>
          </w:tcPr>
          <w:p w:rsidR="00935A30" w:rsidRDefault="00935A30">
            <w:pPr>
              <w:pStyle w:val="leftaligned"/>
            </w:pPr>
          </w:p>
        </w:tc>
        <w:tc>
          <w:tcPr>
            <w:tcW w:w="3401" w:type="dxa"/>
            <w:noWrap/>
          </w:tcPr>
          <w:p w:rsidR="00935A30" w:rsidRDefault="00FC308C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935A30" w:rsidRDefault="00935A30">
            <w:pPr>
              <w:pStyle w:val="centeraligned"/>
            </w:pPr>
          </w:p>
          <w:p w:rsidR="00935A30" w:rsidRDefault="00FC308C">
            <w:pPr>
              <w:pStyle w:val="centeraligned"/>
            </w:pPr>
            <w:r>
              <w:t>___________________</w:t>
            </w:r>
          </w:p>
          <w:p w:rsidR="00935A30" w:rsidRDefault="00FC308C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FC308C" w:rsidRDefault="00FC308C"/>
    <w:sectPr w:rsidR="00FC308C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38B0AA"/>
    <w:multiLevelType w:val="multilevel"/>
    <w:tmpl w:val="C766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B26E06"/>
    <w:multiLevelType w:val="multilevel"/>
    <w:tmpl w:val="68CCBD9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9D254F"/>
    <w:multiLevelType w:val="hybridMultilevel"/>
    <w:tmpl w:val="787C9104"/>
    <w:lvl w:ilvl="0" w:tplc="BDD40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59D1D"/>
    <w:multiLevelType w:val="multilevel"/>
    <w:tmpl w:val="89D68116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B981D4"/>
    <w:multiLevelType w:val="multilevel"/>
    <w:tmpl w:val="44945A7A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30"/>
    <w:rsid w:val="003C7C12"/>
    <w:rsid w:val="00834136"/>
    <w:rsid w:val="008A6229"/>
    <w:rsid w:val="00935A30"/>
    <w:rsid w:val="00FC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3314"/>
  <w15:docId w15:val="{1E0A9503-D9D8-4A29-8FA6-E13D9A7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indentedspacezerosingle">
    <w:name w:val="indented_space_zero_single"/>
    <w:basedOn w:val="Normal"/>
    <w:pPr>
      <w:spacing w:line="240" w:lineRule="auto"/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286fbb47">
    <w:name w:val="286fbb47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b207754">
    <w:name w:val="8b20775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2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2026-05-19T06:43:00Z</cp:lastPrinted>
  <dcterms:created xsi:type="dcterms:W3CDTF">2026-05-19T06:43:00Z</dcterms:created>
  <dcterms:modified xsi:type="dcterms:W3CDTF">2026-05-19T06:43:00Z</dcterms:modified>
  <cp:category/>
</cp:coreProperties>
</file>